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17D2" w:rsidRDefault="003017D2" w:rsidP="003017D2">
      <w:pPr>
        <w:spacing w:line="192" w:lineRule="auto"/>
        <w:jc w:val="center"/>
        <w:rPr>
          <w:lang w:val="uk-UA"/>
        </w:rPr>
      </w:pPr>
      <w:r>
        <w:rPr>
          <w:noProof/>
        </w:rPr>
        <w:drawing>
          <wp:inline distT="0" distB="0" distL="0" distR="0">
            <wp:extent cx="457200" cy="6477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017D2" w:rsidRDefault="003017D2" w:rsidP="003017D2">
      <w:pPr>
        <w:keepNext/>
        <w:spacing w:line="192" w:lineRule="auto"/>
        <w:ind w:left="-142"/>
        <w:jc w:val="center"/>
        <w:rPr>
          <w:sz w:val="28"/>
          <w:szCs w:val="29"/>
          <w:lang w:val="uk-UA"/>
        </w:rPr>
      </w:pPr>
    </w:p>
    <w:p w:rsidR="003017D2" w:rsidRPr="00AE2FB6" w:rsidRDefault="003017D2" w:rsidP="003017D2">
      <w:pPr>
        <w:keepNext/>
        <w:spacing w:line="192" w:lineRule="auto"/>
        <w:jc w:val="center"/>
        <w:rPr>
          <w:rFonts w:ascii="Times New Roman" w:hAnsi="Times New Roman"/>
          <w:sz w:val="32"/>
          <w:szCs w:val="32"/>
        </w:rPr>
      </w:pPr>
      <w:r w:rsidRPr="00AE2FB6">
        <w:rPr>
          <w:rFonts w:ascii="Times New Roman" w:hAnsi="Times New Roman"/>
          <w:sz w:val="32"/>
          <w:szCs w:val="32"/>
        </w:rPr>
        <w:t>ДНІПРОПЕТРОВСЬКА ОБЛАСНА ДЕРЖАВНА АДМІНІСТРАЦІЯ</w:t>
      </w:r>
    </w:p>
    <w:p w:rsidR="003017D2" w:rsidRPr="00AE2FB6" w:rsidRDefault="003017D2" w:rsidP="003017D2">
      <w:pPr>
        <w:keepNext/>
        <w:spacing w:line="192" w:lineRule="auto"/>
        <w:jc w:val="center"/>
        <w:rPr>
          <w:rFonts w:ascii="Times New Roman" w:eastAsia="Calibri" w:hAnsi="Times New Roman"/>
          <w:b/>
          <w:sz w:val="28"/>
          <w:szCs w:val="28"/>
        </w:rPr>
      </w:pPr>
    </w:p>
    <w:p w:rsidR="003017D2" w:rsidRPr="00AE2FB6" w:rsidRDefault="003017D2" w:rsidP="003017D2">
      <w:pPr>
        <w:keepNext/>
        <w:spacing w:line="192" w:lineRule="auto"/>
        <w:jc w:val="center"/>
        <w:rPr>
          <w:rFonts w:ascii="Times New Roman" w:eastAsia="Calibri" w:hAnsi="Times New Roman"/>
          <w:sz w:val="32"/>
          <w:szCs w:val="32"/>
        </w:rPr>
      </w:pPr>
      <w:r w:rsidRPr="00AE2FB6">
        <w:rPr>
          <w:rFonts w:ascii="Times New Roman" w:eastAsia="Calibri" w:hAnsi="Times New Roman"/>
          <w:sz w:val="32"/>
          <w:szCs w:val="32"/>
        </w:rPr>
        <w:t>ДЕПАРТАМЕНТ ОХОРОНИ ЗДОРОВ’Я</w:t>
      </w:r>
    </w:p>
    <w:p w:rsidR="003017D2" w:rsidRPr="00AE2FB6" w:rsidRDefault="003017D2" w:rsidP="003017D2">
      <w:pPr>
        <w:keepNext/>
        <w:spacing w:line="192" w:lineRule="auto"/>
        <w:jc w:val="center"/>
        <w:rPr>
          <w:rFonts w:ascii="Times New Roman" w:eastAsia="Calibri" w:hAnsi="Times New Roman"/>
          <w:b/>
          <w:sz w:val="50"/>
          <w:szCs w:val="50"/>
          <w:lang w:val="uk-UA" w:eastAsia="en-US"/>
        </w:rPr>
      </w:pPr>
    </w:p>
    <w:p w:rsidR="003017D2" w:rsidRPr="00AE2FB6" w:rsidRDefault="003017D2" w:rsidP="003017D2">
      <w:pPr>
        <w:keepNext/>
        <w:spacing w:line="192" w:lineRule="auto"/>
        <w:jc w:val="center"/>
        <w:rPr>
          <w:rFonts w:ascii="Times New Roman" w:hAnsi="Times New Roman"/>
          <w:b/>
          <w:spacing w:val="120"/>
          <w:sz w:val="40"/>
          <w:szCs w:val="40"/>
          <w:lang w:val="uk-UA"/>
        </w:rPr>
      </w:pPr>
      <w:r w:rsidRPr="00AE2FB6">
        <w:rPr>
          <w:rFonts w:ascii="Times New Roman" w:hAnsi="Times New Roman"/>
          <w:b/>
          <w:spacing w:val="120"/>
          <w:sz w:val="40"/>
          <w:szCs w:val="40"/>
          <w:lang w:val="uk-UA"/>
        </w:rPr>
        <w:t>НАКАЗ</w:t>
      </w:r>
    </w:p>
    <w:p w:rsidR="003017D2" w:rsidRPr="00AE2FB6" w:rsidRDefault="003017D2" w:rsidP="003017D2">
      <w:pPr>
        <w:spacing w:line="192" w:lineRule="auto"/>
        <w:rPr>
          <w:rFonts w:ascii="Times New Roman" w:hAnsi="Times New Roman"/>
          <w:sz w:val="28"/>
          <w:szCs w:val="28"/>
          <w:lang w:val="uk-UA"/>
        </w:rPr>
      </w:pPr>
    </w:p>
    <w:tbl>
      <w:tblPr>
        <w:tblW w:w="0" w:type="auto"/>
        <w:tblLook w:val="01E0"/>
      </w:tblPr>
      <w:tblGrid>
        <w:gridCol w:w="3296"/>
        <w:gridCol w:w="3208"/>
        <w:gridCol w:w="3350"/>
      </w:tblGrid>
      <w:tr w:rsidR="00D67B76" w:rsidRPr="00AE2FB6" w:rsidTr="00D325B7">
        <w:trPr>
          <w:trHeight w:val="551"/>
        </w:trPr>
        <w:tc>
          <w:tcPr>
            <w:tcW w:w="3334" w:type="dxa"/>
            <w:shd w:val="clear" w:color="auto" w:fill="auto"/>
          </w:tcPr>
          <w:p w:rsidR="003017D2" w:rsidRPr="000B6825" w:rsidRDefault="00BF71FB" w:rsidP="00D325B7">
            <w:pPr>
              <w:spacing w:line="192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val="uk-UA" w:eastAsia="en-US"/>
              </w:rPr>
              <w:t>11.12.2017</w:t>
            </w:r>
          </w:p>
        </w:tc>
        <w:tc>
          <w:tcPr>
            <w:tcW w:w="3254" w:type="dxa"/>
            <w:shd w:val="clear" w:color="auto" w:fill="auto"/>
          </w:tcPr>
          <w:p w:rsidR="003017D2" w:rsidRPr="00A6738C" w:rsidRDefault="003017D2" w:rsidP="00D325B7">
            <w:pPr>
              <w:spacing w:line="192" w:lineRule="auto"/>
              <w:jc w:val="center"/>
              <w:rPr>
                <w:rFonts w:ascii="Times New Roman" w:eastAsia="Calibri" w:hAnsi="Times New Roman"/>
                <w:b/>
                <w:lang w:val="uk-UA" w:eastAsia="en-US"/>
              </w:rPr>
            </w:pPr>
            <w:r w:rsidRPr="00A6738C">
              <w:rPr>
                <w:rFonts w:ascii="Times New Roman" w:hAnsi="Times New Roman"/>
              </w:rPr>
              <w:t>м. Дніпро</w:t>
            </w:r>
          </w:p>
        </w:tc>
        <w:tc>
          <w:tcPr>
            <w:tcW w:w="3381" w:type="dxa"/>
            <w:shd w:val="clear" w:color="auto" w:fill="auto"/>
          </w:tcPr>
          <w:p w:rsidR="003017D2" w:rsidRPr="000B6825" w:rsidRDefault="00BF71FB" w:rsidP="00D325B7">
            <w:pPr>
              <w:tabs>
                <w:tab w:val="left" w:pos="2952"/>
              </w:tabs>
              <w:spacing w:line="192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val="uk-UA" w:eastAsia="en-US"/>
              </w:rPr>
              <w:t>№1795/0/197-17</w:t>
            </w:r>
          </w:p>
        </w:tc>
      </w:tr>
    </w:tbl>
    <w:p w:rsidR="003017D2" w:rsidRPr="00247BC4" w:rsidRDefault="003017D2" w:rsidP="003017D2">
      <w:pPr>
        <w:spacing w:line="300" w:lineRule="exact"/>
        <w:rPr>
          <w:rFonts w:ascii="Times New Roman" w:hAnsi="Times New Roman"/>
          <w:b/>
          <w:sz w:val="28"/>
          <w:szCs w:val="28"/>
          <w:lang w:val="uk-UA"/>
        </w:rPr>
      </w:pPr>
      <w:r w:rsidRPr="00247BC4">
        <w:rPr>
          <w:rFonts w:ascii="Times New Roman" w:hAnsi="Times New Roman"/>
          <w:b/>
          <w:sz w:val="28"/>
          <w:szCs w:val="28"/>
          <w:lang w:val="uk-UA"/>
        </w:rPr>
        <w:t xml:space="preserve">⌐                                     </w:t>
      </w:r>
      <w:r w:rsidRPr="00C059B0">
        <w:rPr>
          <w:rFonts w:ascii="Times New Roman" w:hAnsi="Times New Roman"/>
          <w:b/>
          <w:sz w:val="28"/>
          <w:szCs w:val="28"/>
        </w:rPr>
        <w:t xml:space="preserve">          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      </w:t>
      </w:r>
      <w:r w:rsidRPr="00C059B0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C059B0">
        <w:rPr>
          <w:rFonts w:ascii="Times New Roman" w:hAnsi="Times New Roman"/>
          <w:b/>
          <w:sz w:val="28"/>
          <w:szCs w:val="28"/>
        </w:rPr>
        <w:t xml:space="preserve">   </w:t>
      </w:r>
      <w:r w:rsidRPr="00247BC4">
        <w:rPr>
          <w:rFonts w:ascii="Times New Roman" w:hAnsi="Times New Roman"/>
          <w:b/>
          <w:sz w:val="28"/>
          <w:szCs w:val="28"/>
          <w:lang w:val="uk-UA"/>
        </w:rPr>
        <w:t xml:space="preserve">     ¬</w:t>
      </w:r>
    </w:p>
    <w:p w:rsidR="00002C92" w:rsidRDefault="003017D2" w:rsidP="003017D2">
      <w:pPr>
        <w:spacing w:line="300" w:lineRule="exact"/>
        <w:rPr>
          <w:rFonts w:ascii="Times New Roman" w:hAnsi="Times New Roman"/>
          <w:sz w:val="28"/>
          <w:szCs w:val="28"/>
          <w:lang w:val="uk-UA"/>
        </w:rPr>
      </w:pPr>
      <w:r w:rsidRPr="00247BC4">
        <w:rPr>
          <w:rFonts w:ascii="Times New Roman" w:hAnsi="Times New Roman"/>
          <w:sz w:val="28"/>
          <w:szCs w:val="28"/>
          <w:lang w:val="uk-UA"/>
        </w:rPr>
        <w:t xml:space="preserve">Про розподіл </w:t>
      </w:r>
      <w:r w:rsidR="002B6A97">
        <w:rPr>
          <w:rFonts w:ascii="Times New Roman" w:hAnsi="Times New Roman"/>
          <w:sz w:val="28"/>
          <w:szCs w:val="28"/>
          <w:lang w:val="uk-UA"/>
        </w:rPr>
        <w:t>витратних матеріалів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3017D2" w:rsidRDefault="003017D2" w:rsidP="003017D2">
      <w:pPr>
        <w:spacing w:line="300" w:lineRule="exact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для </w:t>
      </w:r>
      <w:r w:rsidR="00002C92">
        <w:rPr>
          <w:rFonts w:ascii="Times New Roman" w:hAnsi="Times New Roman"/>
          <w:sz w:val="28"/>
          <w:szCs w:val="28"/>
          <w:lang w:val="uk-UA"/>
        </w:rPr>
        <w:t>гемо</w:t>
      </w:r>
      <w:r>
        <w:rPr>
          <w:rFonts w:ascii="Times New Roman" w:hAnsi="Times New Roman"/>
          <w:sz w:val="28"/>
          <w:szCs w:val="28"/>
          <w:lang w:val="uk-UA"/>
        </w:rPr>
        <w:t xml:space="preserve">діалізу, які закуплені </w:t>
      </w:r>
    </w:p>
    <w:p w:rsidR="003017D2" w:rsidRDefault="003017D2" w:rsidP="003017D2">
      <w:pPr>
        <w:spacing w:line="300" w:lineRule="exact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за обласною програмою </w:t>
      </w:r>
      <w:r w:rsidRPr="0004309E">
        <w:rPr>
          <w:rFonts w:ascii="Times New Roman" w:hAnsi="Times New Roman"/>
          <w:sz w:val="28"/>
          <w:szCs w:val="28"/>
          <w:lang w:val="uk-UA"/>
        </w:rPr>
        <w:t xml:space="preserve">«Здоров'я </w:t>
      </w:r>
    </w:p>
    <w:p w:rsidR="003017D2" w:rsidRDefault="003017D2" w:rsidP="003017D2">
      <w:pPr>
        <w:spacing w:line="300" w:lineRule="exact"/>
        <w:rPr>
          <w:rFonts w:ascii="Times New Roman" w:hAnsi="Times New Roman"/>
          <w:sz w:val="28"/>
          <w:szCs w:val="28"/>
          <w:lang w:val="uk-UA"/>
        </w:rPr>
      </w:pPr>
      <w:r w:rsidRPr="0004309E">
        <w:rPr>
          <w:rFonts w:ascii="Times New Roman" w:hAnsi="Times New Roman"/>
          <w:sz w:val="28"/>
          <w:szCs w:val="28"/>
          <w:lang w:val="uk-UA"/>
        </w:rPr>
        <w:t xml:space="preserve">населення Дніпропетровщини на </w:t>
      </w:r>
    </w:p>
    <w:p w:rsidR="003017D2" w:rsidRPr="00247BC4" w:rsidRDefault="003017D2" w:rsidP="003017D2">
      <w:pPr>
        <w:spacing w:line="300" w:lineRule="exact"/>
        <w:rPr>
          <w:rFonts w:ascii="Times New Roman" w:hAnsi="Times New Roman"/>
          <w:sz w:val="28"/>
          <w:szCs w:val="28"/>
        </w:rPr>
      </w:pPr>
      <w:r w:rsidRPr="0004309E">
        <w:rPr>
          <w:rFonts w:ascii="Times New Roman" w:hAnsi="Times New Roman"/>
          <w:sz w:val="28"/>
          <w:szCs w:val="28"/>
          <w:lang w:val="uk-UA"/>
        </w:rPr>
        <w:t>2015 – 2019 роки»</w:t>
      </w:r>
    </w:p>
    <w:p w:rsidR="003017D2" w:rsidRDefault="003017D2" w:rsidP="003017D2">
      <w:pPr>
        <w:spacing w:line="300" w:lineRule="exact"/>
        <w:ind w:firstLine="540"/>
        <w:rPr>
          <w:rFonts w:ascii="Times New Roman" w:hAnsi="Times New Roman"/>
          <w:sz w:val="28"/>
          <w:szCs w:val="28"/>
          <w:lang w:val="uk-UA"/>
        </w:rPr>
      </w:pPr>
    </w:p>
    <w:p w:rsidR="003017D2" w:rsidRPr="0004309E" w:rsidRDefault="003017D2" w:rsidP="003017D2">
      <w:pPr>
        <w:pStyle w:val="a4"/>
        <w:spacing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47BC4">
        <w:rPr>
          <w:rFonts w:ascii="Times New Roman" w:hAnsi="Times New Roman" w:cs="Times New Roman"/>
          <w:sz w:val="28"/>
          <w:szCs w:val="28"/>
          <w:lang w:val="uk-UA"/>
        </w:rPr>
        <w:t xml:space="preserve">З метою цільового та раціонального використання </w:t>
      </w:r>
      <w:r w:rsidR="002B6A97">
        <w:rPr>
          <w:rFonts w:ascii="Times New Roman" w:hAnsi="Times New Roman" w:cs="Times New Roman"/>
          <w:sz w:val="28"/>
          <w:szCs w:val="28"/>
          <w:lang w:val="uk-UA"/>
        </w:rPr>
        <w:t>витратних матеріалів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для забезпечення хворих, які отримують замісну ниркову терапію методом </w:t>
      </w:r>
      <w:r w:rsidR="002D6CF0">
        <w:rPr>
          <w:rFonts w:ascii="Times New Roman" w:hAnsi="Times New Roman" w:cs="Times New Roman"/>
          <w:sz w:val="28"/>
          <w:szCs w:val="28"/>
          <w:lang w:val="uk-UA"/>
        </w:rPr>
        <w:t>гемо</w:t>
      </w:r>
      <w:r>
        <w:rPr>
          <w:rFonts w:ascii="Times New Roman" w:hAnsi="Times New Roman" w:cs="Times New Roman"/>
          <w:sz w:val="28"/>
          <w:szCs w:val="28"/>
          <w:lang w:val="uk-UA"/>
        </w:rPr>
        <w:t>діалізу</w:t>
      </w:r>
      <w:r w:rsidRPr="0004309E">
        <w:rPr>
          <w:rFonts w:ascii="Times New Roman" w:hAnsi="Times New Roman" w:cs="Times New Roman"/>
          <w:sz w:val="28"/>
          <w:szCs w:val="28"/>
          <w:lang w:val="uk-UA"/>
        </w:rPr>
        <w:t>, що закуплені в рамках обласної програми «Здоров'я населення Дніпропетровщини на 2015 – 2019 роки» за заходом програми</w:t>
      </w:r>
      <w:r w:rsidR="00854D2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п.</w:t>
      </w:r>
      <w:r w:rsidR="00854D26">
        <w:rPr>
          <w:rFonts w:ascii="Times New Roman" w:hAnsi="Times New Roman" w:cs="Times New Roman"/>
          <w:sz w:val="28"/>
          <w:szCs w:val="28"/>
          <w:lang w:val="uk-UA"/>
        </w:rPr>
        <w:t>п.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12</w:t>
      </w:r>
      <w:r w:rsidR="00854D26">
        <w:rPr>
          <w:rFonts w:ascii="Times New Roman" w:hAnsi="Times New Roman" w:cs="Times New Roman"/>
          <w:sz w:val="28"/>
          <w:szCs w:val="28"/>
          <w:lang w:val="uk-UA"/>
        </w:rPr>
        <w:t>.1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4309E">
        <w:rPr>
          <w:rFonts w:ascii="Times New Roman" w:hAnsi="Times New Roman" w:cs="Times New Roman"/>
          <w:sz w:val="28"/>
          <w:szCs w:val="28"/>
          <w:lang w:val="uk-UA"/>
        </w:rPr>
        <w:t xml:space="preserve">«Забезпечення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медичними послугами, </w:t>
      </w:r>
      <w:r w:rsidRPr="0004309E">
        <w:rPr>
          <w:rFonts w:ascii="Times New Roman" w:hAnsi="Times New Roman" w:cs="Times New Roman"/>
          <w:sz w:val="28"/>
          <w:szCs w:val="28"/>
          <w:lang w:val="uk-UA"/>
        </w:rPr>
        <w:t>витратними матеріалами та лікарськими засобами хворих, які отримують замісну ниркову терапію методом програмного гемодіалізу та перитонеального діалізу»</w:t>
      </w:r>
    </w:p>
    <w:p w:rsidR="003017D2" w:rsidRPr="0004309E" w:rsidRDefault="003017D2" w:rsidP="003017D2">
      <w:pPr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017D2" w:rsidRPr="0004309E" w:rsidRDefault="003017D2" w:rsidP="003017D2">
      <w:pPr>
        <w:spacing w:line="300" w:lineRule="exact"/>
        <w:rPr>
          <w:rFonts w:ascii="Times New Roman" w:hAnsi="Times New Roman"/>
          <w:sz w:val="28"/>
          <w:szCs w:val="28"/>
          <w:lang w:val="uk-UA"/>
        </w:rPr>
      </w:pPr>
      <w:r w:rsidRPr="0004309E">
        <w:rPr>
          <w:rFonts w:ascii="Times New Roman" w:hAnsi="Times New Roman"/>
          <w:sz w:val="28"/>
          <w:szCs w:val="28"/>
          <w:lang w:val="uk-UA"/>
        </w:rPr>
        <w:t>НАКАЗУЮ:</w:t>
      </w:r>
    </w:p>
    <w:p w:rsidR="003017D2" w:rsidRPr="0004309E" w:rsidRDefault="003017D2" w:rsidP="003017D2">
      <w:pPr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017D2" w:rsidRPr="00AF3AC9" w:rsidRDefault="003017D2" w:rsidP="003017D2">
      <w:pPr>
        <w:tabs>
          <w:tab w:val="left" w:pos="540"/>
        </w:tabs>
        <w:spacing w:line="300" w:lineRule="exact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 xml:space="preserve">1. Затвердити розподіл (далі - Розподіл) </w:t>
      </w:r>
      <w:r w:rsidR="00515592">
        <w:rPr>
          <w:rFonts w:ascii="Times New Roman" w:hAnsi="Times New Roman"/>
          <w:sz w:val="28"/>
          <w:szCs w:val="28"/>
          <w:lang w:val="uk-UA"/>
        </w:rPr>
        <w:t>витратних матеріалів</w:t>
      </w:r>
      <w:r>
        <w:rPr>
          <w:rFonts w:ascii="Times New Roman" w:hAnsi="Times New Roman"/>
          <w:sz w:val="28"/>
          <w:szCs w:val="28"/>
          <w:lang w:val="uk-UA"/>
        </w:rPr>
        <w:t xml:space="preserve"> для забезпечення хворих, які отримують замісну ниркову терапію методом </w:t>
      </w:r>
      <w:r w:rsidR="00D2731F">
        <w:rPr>
          <w:rFonts w:ascii="Times New Roman" w:hAnsi="Times New Roman"/>
          <w:sz w:val="28"/>
          <w:szCs w:val="28"/>
          <w:lang w:val="uk-UA"/>
        </w:rPr>
        <w:t>гемо</w:t>
      </w:r>
      <w:r>
        <w:rPr>
          <w:rFonts w:ascii="Times New Roman" w:hAnsi="Times New Roman"/>
          <w:sz w:val="28"/>
          <w:szCs w:val="28"/>
          <w:lang w:val="uk-UA"/>
        </w:rPr>
        <w:t>діалізу</w:t>
      </w:r>
      <w:r w:rsidRPr="00AF3AC9">
        <w:rPr>
          <w:rFonts w:ascii="Times New Roman" w:hAnsi="Times New Roman"/>
          <w:sz w:val="28"/>
          <w:szCs w:val="28"/>
          <w:lang w:val="uk-UA"/>
        </w:rPr>
        <w:t xml:space="preserve"> відповідно до специфікації</w:t>
      </w:r>
      <w:r w:rsidR="00260410">
        <w:rPr>
          <w:rFonts w:ascii="Times New Roman" w:hAnsi="Times New Roman"/>
          <w:sz w:val="28"/>
          <w:szCs w:val="28"/>
          <w:lang w:val="uk-UA"/>
        </w:rPr>
        <w:t xml:space="preserve"> на закупівлю</w:t>
      </w:r>
      <w:r w:rsidRPr="00AF3AC9">
        <w:rPr>
          <w:rFonts w:ascii="Times New Roman" w:hAnsi="Times New Roman"/>
          <w:sz w:val="28"/>
          <w:szCs w:val="28"/>
          <w:lang w:val="uk-UA"/>
        </w:rPr>
        <w:t xml:space="preserve"> «</w:t>
      </w:r>
      <w:r>
        <w:rPr>
          <w:rFonts w:ascii="Times New Roman" w:hAnsi="Times New Roman"/>
          <w:sz w:val="28"/>
          <w:szCs w:val="28"/>
          <w:lang w:val="uk-UA"/>
        </w:rPr>
        <w:t xml:space="preserve">ДК 021:2015: </w:t>
      </w:r>
      <w:r w:rsidR="00515592">
        <w:rPr>
          <w:rFonts w:ascii="Times New Roman" w:hAnsi="Times New Roman"/>
          <w:sz w:val="28"/>
          <w:szCs w:val="28"/>
          <w:lang w:val="uk-UA"/>
        </w:rPr>
        <w:t>33180000-5</w:t>
      </w:r>
      <w:r>
        <w:rPr>
          <w:rFonts w:ascii="Times New Roman" w:hAnsi="Times New Roman"/>
          <w:sz w:val="28"/>
          <w:szCs w:val="28"/>
          <w:lang w:val="uk-UA"/>
        </w:rPr>
        <w:t xml:space="preserve"> – </w:t>
      </w:r>
      <w:r w:rsidR="00515592">
        <w:rPr>
          <w:rFonts w:ascii="Times New Roman" w:hAnsi="Times New Roman"/>
          <w:sz w:val="28"/>
          <w:szCs w:val="28"/>
          <w:lang w:val="uk-UA"/>
        </w:rPr>
        <w:t xml:space="preserve">Апаратура для підтримування фізіологічних функцій організму (витратні матеріали для </w:t>
      </w:r>
      <w:r w:rsidR="00D67B76">
        <w:rPr>
          <w:rFonts w:ascii="Times New Roman" w:hAnsi="Times New Roman"/>
          <w:sz w:val="28"/>
          <w:szCs w:val="28"/>
          <w:lang w:val="uk-UA"/>
        </w:rPr>
        <w:t>гемо</w:t>
      </w:r>
      <w:r w:rsidR="00EE7C1F">
        <w:rPr>
          <w:rFonts w:ascii="Times New Roman" w:hAnsi="Times New Roman"/>
          <w:sz w:val="28"/>
          <w:szCs w:val="28"/>
          <w:lang w:val="uk-UA"/>
        </w:rPr>
        <w:t>діалізу)</w:t>
      </w:r>
      <w:r w:rsidR="00406741">
        <w:rPr>
          <w:rFonts w:ascii="Times New Roman" w:hAnsi="Times New Roman"/>
          <w:sz w:val="28"/>
          <w:szCs w:val="28"/>
          <w:lang w:val="uk-UA"/>
        </w:rPr>
        <w:t>» до договору №</w:t>
      </w:r>
      <w:r w:rsidR="00260410">
        <w:rPr>
          <w:rFonts w:ascii="Times New Roman" w:hAnsi="Times New Roman"/>
          <w:sz w:val="28"/>
          <w:szCs w:val="28"/>
          <w:lang w:val="uk-UA"/>
        </w:rPr>
        <w:t>169</w:t>
      </w:r>
      <w:r w:rsidR="00406741">
        <w:rPr>
          <w:rFonts w:ascii="Times New Roman" w:hAnsi="Times New Roman"/>
          <w:sz w:val="28"/>
          <w:szCs w:val="28"/>
          <w:lang w:val="uk-UA"/>
        </w:rPr>
        <w:t>/2017-</w:t>
      </w:r>
      <w:r w:rsidR="00260410">
        <w:rPr>
          <w:rFonts w:ascii="Times New Roman" w:hAnsi="Times New Roman"/>
          <w:sz w:val="28"/>
          <w:szCs w:val="28"/>
          <w:lang w:val="uk-UA"/>
        </w:rPr>
        <w:t>131</w:t>
      </w:r>
      <w:r w:rsidR="00EE7C1F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від </w:t>
      </w:r>
      <w:r w:rsidR="00260410">
        <w:rPr>
          <w:rFonts w:ascii="Times New Roman" w:hAnsi="Times New Roman"/>
          <w:sz w:val="28"/>
          <w:szCs w:val="28"/>
          <w:lang w:val="uk-UA"/>
        </w:rPr>
        <w:t>05 грудня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60410">
        <w:rPr>
          <w:rFonts w:ascii="Times New Roman" w:hAnsi="Times New Roman"/>
          <w:sz w:val="28"/>
          <w:szCs w:val="28"/>
          <w:lang w:val="uk-UA"/>
        </w:rPr>
        <w:t xml:space="preserve">                </w:t>
      </w:r>
      <w:r>
        <w:rPr>
          <w:rFonts w:ascii="Times New Roman" w:hAnsi="Times New Roman"/>
          <w:sz w:val="28"/>
          <w:szCs w:val="28"/>
          <w:lang w:val="uk-UA"/>
        </w:rPr>
        <w:t xml:space="preserve">2017 року, </w:t>
      </w:r>
      <w:r w:rsidRPr="00AF3AC9">
        <w:rPr>
          <w:rFonts w:ascii="Times New Roman" w:hAnsi="Times New Roman"/>
          <w:sz w:val="28"/>
          <w:szCs w:val="28"/>
          <w:lang w:val="uk-UA"/>
        </w:rPr>
        <w:t>згідно з додатком.</w:t>
      </w:r>
    </w:p>
    <w:p w:rsidR="009E5E99" w:rsidRPr="00AF3AC9" w:rsidRDefault="003017D2" w:rsidP="009E5E99">
      <w:pPr>
        <w:spacing w:line="300" w:lineRule="exact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 xml:space="preserve">2. </w:t>
      </w:r>
      <w:r w:rsidR="00260410">
        <w:rPr>
          <w:rFonts w:ascii="Times New Roman" w:hAnsi="Times New Roman"/>
          <w:sz w:val="28"/>
          <w:szCs w:val="28"/>
          <w:lang w:val="uk-UA"/>
        </w:rPr>
        <w:t>Головному лікареві</w:t>
      </w:r>
      <w:r w:rsidR="009E5E99">
        <w:rPr>
          <w:rFonts w:ascii="Times New Roman" w:hAnsi="Times New Roman"/>
          <w:sz w:val="28"/>
          <w:szCs w:val="28"/>
          <w:lang w:val="uk-UA"/>
        </w:rPr>
        <w:t xml:space="preserve"> КЗ «</w:t>
      </w:r>
      <w:r w:rsidR="00260410">
        <w:rPr>
          <w:rFonts w:ascii="Times New Roman" w:hAnsi="Times New Roman"/>
          <w:sz w:val="28"/>
          <w:szCs w:val="28"/>
          <w:lang w:val="uk-UA"/>
        </w:rPr>
        <w:t>Криворізька міська клінічна лікарня №2</w:t>
      </w:r>
      <w:r w:rsidR="009E5E99">
        <w:rPr>
          <w:rFonts w:ascii="Times New Roman" w:hAnsi="Times New Roman"/>
          <w:sz w:val="28"/>
          <w:szCs w:val="28"/>
          <w:lang w:val="uk-UA"/>
        </w:rPr>
        <w:t>» ДОР» (</w:t>
      </w:r>
      <w:r w:rsidR="00260410">
        <w:rPr>
          <w:rFonts w:ascii="Times New Roman" w:hAnsi="Times New Roman"/>
          <w:sz w:val="28"/>
          <w:szCs w:val="28"/>
          <w:lang w:val="uk-UA"/>
        </w:rPr>
        <w:t>Світловський</w:t>
      </w:r>
      <w:r w:rsidR="009E5E99">
        <w:rPr>
          <w:rFonts w:ascii="Times New Roman" w:hAnsi="Times New Roman"/>
          <w:sz w:val="28"/>
          <w:szCs w:val="28"/>
          <w:lang w:val="uk-UA"/>
        </w:rPr>
        <w:t>), як закладу</w:t>
      </w:r>
      <w:r w:rsidR="009E5E99" w:rsidRPr="00AF3AC9">
        <w:rPr>
          <w:rFonts w:ascii="Times New Roman" w:hAnsi="Times New Roman"/>
          <w:sz w:val="28"/>
          <w:szCs w:val="28"/>
          <w:lang w:val="uk-UA"/>
        </w:rPr>
        <w:t xml:space="preserve"> одержувач</w:t>
      </w:r>
      <w:r w:rsidR="009E5E99">
        <w:rPr>
          <w:rFonts w:ascii="Times New Roman" w:hAnsi="Times New Roman"/>
          <w:sz w:val="28"/>
          <w:szCs w:val="28"/>
          <w:lang w:val="uk-UA"/>
        </w:rPr>
        <w:t>у</w:t>
      </w:r>
      <w:r w:rsidR="009E5E99" w:rsidRPr="00AF3AC9">
        <w:rPr>
          <w:rFonts w:ascii="Times New Roman" w:hAnsi="Times New Roman"/>
          <w:sz w:val="28"/>
          <w:szCs w:val="28"/>
          <w:lang w:val="uk-UA"/>
        </w:rPr>
        <w:t xml:space="preserve"> матеріаль</w:t>
      </w:r>
      <w:r w:rsidR="009E5E99">
        <w:rPr>
          <w:rFonts w:ascii="Times New Roman" w:hAnsi="Times New Roman"/>
          <w:sz w:val="28"/>
          <w:szCs w:val="28"/>
          <w:lang w:val="uk-UA"/>
        </w:rPr>
        <w:t>них цінностей (далі – Одержувач</w:t>
      </w:r>
      <w:r w:rsidR="009E5E99" w:rsidRPr="00AF3AC9">
        <w:rPr>
          <w:rFonts w:ascii="Times New Roman" w:hAnsi="Times New Roman"/>
          <w:sz w:val="28"/>
          <w:szCs w:val="28"/>
          <w:lang w:val="uk-UA"/>
        </w:rPr>
        <w:t xml:space="preserve">) </w:t>
      </w:r>
      <w:r w:rsidR="009E5E99">
        <w:rPr>
          <w:rFonts w:ascii="Times New Roman" w:hAnsi="Times New Roman"/>
          <w:sz w:val="28"/>
          <w:szCs w:val="28"/>
          <w:lang w:val="uk-UA"/>
        </w:rPr>
        <w:t>забезпечити</w:t>
      </w:r>
      <w:r w:rsidR="009E5E99" w:rsidRPr="00AF3AC9">
        <w:rPr>
          <w:rFonts w:ascii="Times New Roman" w:hAnsi="Times New Roman"/>
          <w:sz w:val="28"/>
          <w:szCs w:val="28"/>
          <w:lang w:val="uk-UA"/>
        </w:rPr>
        <w:t>:</w:t>
      </w:r>
    </w:p>
    <w:p w:rsidR="003017D2" w:rsidRPr="00AF3AC9" w:rsidRDefault="003017D2" w:rsidP="009E5E99">
      <w:pPr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 xml:space="preserve">2.1. </w:t>
      </w:r>
      <w:r>
        <w:rPr>
          <w:rFonts w:ascii="Times New Roman" w:hAnsi="Times New Roman"/>
          <w:sz w:val="28"/>
          <w:szCs w:val="28"/>
          <w:lang w:val="uk-UA"/>
        </w:rPr>
        <w:t>О</w:t>
      </w:r>
      <w:r w:rsidRPr="00AF3AC9">
        <w:rPr>
          <w:rFonts w:ascii="Times New Roman" w:hAnsi="Times New Roman"/>
          <w:sz w:val="28"/>
          <w:szCs w:val="28"/>
          <w:lang w:val="uk-UA"/>
        </w:rPr>
        <w:t xml:space="preserve">тримання </w:t>
      </w:r>
      <w:r w:rsidR="00515592">
        <w:rPr>
          <w:rFonts w:ascii="Times New Roman" w:hAnsi="Times New Roman"/>
          <w:sz w:val="28"/>
          <w:szCs w:val="28"/>
          <w:lang w:val="uk-UA"/>
        </w:rPr>
        <w:t xml:space="preserve">витратних матеріалів </w:t>
      </w:r>
      <w:r>
        <w:rPr>
          <w:rFonts w:ascii="Times New Roman" w:hAnsi="Times New Roman"/>
          <w:sz w:val="28"/>
          <w:szCs w:val="28"/>
          <w:lang w:val="uk-UA"/>
        </w:rPr>
        <w:t xml:space="preserve">для забезпечення хворих, які отримують замісну ниркову терапію методом </w:t>
      </w:r>
      <w:r w:rsidR="009E5E99">
        <w:rPr>
          <w:rFonts w:ascii="Times New Roman" w:hAnsi="Times New Roman"/>
          <w:sz w:val="28"/>
          <w:szCs w:val="28"/>
          <w:lang w:val="uk-UA"/>
        </w:rPr>
        <w:t>гемо</w:t>
      </w:r>
      <w:r>
        <w:rPr>
          <w:rFonts w:ascii="Times New Roman" w:hAnsi="Times New Roman"/>
          <w:sz w:val="28"/>
          <w:szCs w:val="28"/>
          <w:lang w:val="uk-UA"/>
        </w:rPr>
        <w:t>діалізу</w:t>
      </w:r>
      <w:r w:rsidRPr="00AF3AC9">
        <w:rPr>
          <w:rFonts w:ascii="Times New Roman" w:hAnsi="Times New Roman"/>
          <w:sz w:val="28"/>
          <w:szCs w:val="28"/>
          <w:lang w:val="uk-UA"/>
        </w:rPr>
        <w:t xml:space="preserve"> у кількості та за переліком згідно з розподілом.</w:t>
      </w:r>
    </w:p>
    <w:p w:rsidR="003017D2" w:rsidRPr="00AF3AC9" w:rsidRDefault="003017D2" w:rsidP="003017D2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 xml:space="preserve">2.2. </w:t>
      </w:r>
      <w:r>
        <w:rPr>
          <w:rFonts w:ascii="Times New Roman" w:hAnsi="Times New Roman"/>
          <w:sz w:val="28"/>
          <w:szCs w:val="28"/>
          <w:lang w:val="uk-UA"/>
        </w:rPr>
        <w:t>П</w:t>
      </w:r>
      <w:r w:rsidRPr="00AF3AC9">
        <w:rPr>
          <w:rFonts w:ascii="Times New Roman" w:hAnsi="Times New Roman"/>
          <w:sz w:val="28"/>
          <w:szCs w:val="28"/>
          <w:lang w:val="uk-UA"/>
        </w:rPr>
        <w:t xml:space="preserve">ерсональну відповідальність та контроль за збереженням і раціональним використанням </w:t>
      </w:r>
      <w:r>
        <w:rPr>
          <w:rFonts w:ascii="Times New Roman" w:hAnsi="Times New Roman"/>
          <w:sz w:val="28"/>
          <w:szCs w:val="28"/>
          <w:lang w:val="uk-UA"/>
        </w:rPr>
        <w:t xml:space="preserve">отриманих </w:t>
      </w:r>
      <w:r w:rsidR="00E42E06">
        <w:rPr>
          <w:rFonts w:ascii="Times New Roman" w:hAnsi="Times New Roman" w:cs="Times New Roman"/>
          <w:sz w:val="28"/>
          <w:szCs w:val="28"/>
          <w:lang w:val="uk-UA"/>
        </w:rPr>
        <w:t>витратних матеріалів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для забезпечення хворих, які отримують замісну ниркову терапію методом </w:t>
      </w:r>
      <w:r w:rsidR="00EE7C1F">
        <w:rPr>
          <w:rFonts w:ascii="Times New Roman" w:hAnsi="Times New Roman" w:cs="Times New Roman"/>
          <w:sz w:val="28"/>
          <w:szCs w:val="28"/>
          <w:lang w:val="uk-UA"/>
        </w:rPr>
        <w:t>гемодіалізу</w:t>
      </w:r>
      <w:r w:rsidRPr="00AF3AC9">
        <w:rPr>
          <w:rFonts w:ascii="Times New Roman" w:hAnsi="Times New Roman"/>
          <w:sz w:val="28"/>
          <w:szCs w:val="28"/>
          <w:lang w:val="uk-UA"/>
        </w:rPr>
        <w:t>.</w:t>
      </w:r>
    </w:p>
    <w:p w:rsidR="003017D2" w:rsidRDefault="003017D2" w:rsidP="003017D2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bCs/>
          <w:color w:val="000000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 xml:space="preserve">2.3. У випадку виникнення питань стосовно якості </w:t>
      </w:r>
      <w:r w:rsidR="00E42E06">
        <w:rPr>
          <w:rFonts w:ascii="Times New Roman" w:hAnsi="Times New Roman"/>
          <w:sz w:val="28"/>
          <w:szCs w:val="28"/>
          <w:lang w:val="uk-UA"/>
        </w:rPr>
        <w:t>витратних матеріалів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F3AC9">
        <w:rPr>
          <w:rFonts w:ascii="Times New Roman" w:hAnsi="Times New Roman"/>
          <w:sz w:val="28"/>
          <w:szCs w:val="28"/>
          <w:lang w:val="uk-UA"/>
        </w:rPr>
        <w:t>заздалегідь інформувати департамент охорони здоров’я облдержадміністрації для прийняття відповідних рішень</w:t>
      </w:r>
      <w:r w:rsidRPr="00AF3AC9">
        <w:rPr>
          <w:rFonts w:ascii="Times New Roman" w:hAnsi="Times New Roman"/>
          <w:bCs/>
          <w:color w:val="000000"/>
          <w:sz w:val="28"/>
          <w:szCs w:val="28"/>
          <w:lang w:val="uk-UA"/>
        </w:rPr>
        <w:t>.</w:t>
      </w:r>
    </w:p>
    <w:p w:rsidR="003017D2" w:rsidRPr="00004A4C" w:rsidRDefault="003017D2" w:rsidP="003017D2">
      <w:pPr>
        <w:pStyle w:val="a4"/>
        <w:spacing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2.4. </w:t>
      </w:r>
      <w:r>
        <w:rPr>
          <w:rFonts w:ascii="Times New Roman" w:hAnsi="Times New Roman" w:cs="Times New Roman"/>
          <w:sz w:val="28"/>
          <w:szCs w:val="28"/>
          <w:lang w:val="uk-UA"/>
        </w:rPr>
        <w:t>О</w:t>
      </w:r>
      <w:r w:rsidRPr="00004A4C">
        <w:rPr>
          <w:rFonts w:ascii="Times New Roman" w:hAnsi="Times New Roman" w:cs="Times New Roman"/>
          <w:sz w:val="28"/>
          <w:szCs w:val="28"/>
          <w:lang w:val="uk-UA"/>
        </w:rPr>
        <w:t xml:space="preserve">блік отриманих </w:t>
      </w:r>
      <w:r w:rsidR="00E42E06">
        <w:rPr>
          <w:rFonts w:ascii="Times New Roman" w:hAnsi="Times New Roman" w:cs="Times New Roman"/>
          <w:sz w:val="28"/>
          <w:szCs w:val="28"/>
          <w:lang w:val="uk-UA"/>
        </w:rPr>
        <w:t>витратних матеріалів</w:t>
      </w:r>
      <w:r w:rsidRPr="00004A4C">
        <w:rPr>
          <w:rFonts w:ascii="Times New Roman" w:hAnsi="Times New Roman" w:cs="Times New Roman"/>
          <w:sz w:val="28"/>
          <w:szCs w:val="28"/>
          <w:lang w:val="uk-UA"/>
        </w:rPr>
        <w:t xml:space="preserve"> відповідно до наказу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Міністерства фінансів України від 29 грудня 2015 року № 1219 «Про </w:t>
      </w: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затвердження деяких нормативно-правових актів з бухгалтерського обліку в державному секторі» із змінами та доповненнями.</w:t>
      </w:r>
    </w:p>
    <w:p w:rsidR="003017D2" w:rsidRPr="00AF3AC9" w:rsidRDefault="003017D2" w:rsidP="003017D2">
      <w:pPr>
        <w:pStyle w:val="a4"/>
        <w:spacing w:line="300" w:lineRule="exact"/>
        <w:ind w:firstLine="709"/>
        <w:jc w:val="both"/>
        <w:rPr>
          <w:rStyle w:val="a6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2.5. </w:t>
      </w:r>
      <w:r w:rsidR="00260410">
        <w:rPr>
          <w:rFonts w:ascii="Times New Roman" w:hAnsi="Times New Roman" w:cs="Times New Roman"/>
          <w:sz w:val="28"/>
          <w:szCs w:val="28"/>
          <w:lang w:val="uk-UA"/>
        </w:rPr>
        <w:t>Надання копій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 накладних, актів прий</w:t>
      </w:r>
      <w:r w:rsidR="00715328">
        <w:rPr>
          <w:rFonts w:ascii="Times New Roman" w:hAnsi="Times New Roman" w:cs="Times New Roman"/>
          <w:sz w:val="28"/>
          <w:szCs w:val="28"/>
          <w:lang w:val="uk-UA"/>
        </w:rPr>
        <w:t>мання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-передачі та авізо про отримання </w:t>
      </w:r>
      <w:r w:rsidR="00E42E06">
        <w:rPr>
          <w:rFonts w:ascii="Times New Roman" w:hAnsi="Times New Roman" w:cs="Times New Roman"/>
          <w:sz w:val="28"/>
          <w:szCs w:val="28"/>
          <w:lang w:val="uk-UA"/>
        </w:rPr>
        <w:t>витратних матеріалів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до відділу бухгалтерського обліку та зведеної звітності </w:t>
      </w:r>
      <w:r w:rsidRPr="00AF3AC9">
        <w:rPr>
          <w:rStyle w:val="a6"/>
          <w:szCs w:val="28"/>
        </w:rPr>
        <w:t>департаменту охорони здоров'я облдержадміністрації:</w:t>
      </w:r>
    </w:p>
    <w:p w:rsidR="003017D2" w:rsidRPr="00AF3AC9" w:rsidRDefault="003017D2" w:rsidP="003017D2">
      <w:pPr>
        <w:pStyle w:val="3"/>
        <w:shd w:val="clear" w:color="auto" w:fill="auto"/>
        <w:spacing w:line="300" w:lineRule="exact"/>
        <w:ind w:left="4956"/>
        <w:rPr>
          <w:rFonts w:ascii="Times New Roman" w:hAnsi="Times New Roman"/>
          <w:bCs/>
          <w:color w:val="000000"/>
          <w:sz w:val="28"/>
          <w:szCs w:val="28"/>
          <w:lang w:val="uk-UA"/>
        </w:rPr>
      </w:pPr>
      <w:r w:rsidRPr="00AF3AC9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Термін: 1 день після отримання </w:t>
      </w:r>
      <w:r w:rsidR="00260410">
        <w:rPr>
          <w:rFonts w:ascii="Times New Roman" w:hAnsi="Times New Roman"/>
          <w:sz w:val="28"/>
          <w:szCs w:val="28"/>
          <w:lang w:val="uk-UA"/>
        </w:rPr>
        <w:t>витратних матеріалів</w:t>
      </w:r>
      <w:r w:rsidRPr="00AF3AC9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відповідно до затвердженого розподілу.</w:t>
      </w:r>
    </w:p>
    <w:p w:rsidR="003017D2" w:rsidRDefault="003017D2" w:rsidP="003017D2">
      <w:pPr>
        <w:tabs>
          <w:tab w:val="left" w:pos="1701"/>
        </w:tabs>
        <w:autoSpaceDE w:val="0"/>
        <w:autoSpaceDN w:val="0"/>
        <w:adjustRightInd w:val="0"/>
        <w:spacing w:line="300" w:lineRule="exact"/>
        <w:ind w:firstLine="709"/>
        <w:jc w:val="both"/>
        <w:rPr>
          <w:rFonts w:ascii="Times New Roman" w:eastAsiaTheme="minorHAnsi" w:hAnsi="Times New Roman"/>
          <w:color w:val="000000"/>
          <w:sz w:val="28"/>
          <w:szCs w:val="28"/>
          <w:lang w:eastAsia="en-US"/>
        </w:rPr>
      </w:pPr>
      <w:r>
        <w:rPr>
          <w:rFonts w:ascii="Times New Roman" w:eastAsiaTheme="minorHAnsi" w:hAnsi="Times New Roman"/>
          <w:color w:val="000000"/>
          <w:sz w:val="28"/>
          <w:szCs w:val="28"/>
          <w:lang w:val="uk-UA" w:eastAsia="en-US"/>
        </w:rPr>
        <w:t>2.6</w:t>
      </w:r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. Подання до відділу бухгалтерського обліку та зведеної звітності департаменту охорони здоров’я облдержадміністрації актів на списання</w:t>
      </w:r>
    </w:p>
    <w:p w:rsidR="003017D2" w:rsidRPr="004065F0" w:rsidRDefault="003017D2" w:rsidP="003017D2">
      <w:pPr>
        <w:tabs>
          <w:tab w:val="left" w:pos="1701"/>
        </w:tabs>
        <w:autoSpaceDE w:val="0"/>
        <w:autoSpaceDN w:val="0"/>
        <w:adjustRightInd w:val="0"/>
        <w:spacing w:line="300" w:lineRule="exact"/>
        <w:ind w:left="4956"/>
        <w:jc w:val="both"/>
        <w:rPr>
          <w:rFonts w:ascii="Times New Roman" w:eastAsiaTheme="minorHAnsi" w:hAnsi="Times New Roman"/>
          <w:color w:val="000000"/>
          <w:sz w:val="28"/>
          <w:szCs w:val="28"/>
          <w:lang w:val="uk-UA" w:eastAsia="en-US"/>
        </w:rPr>
      </w:pPr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Термін: щомісячно до 3 числа місяця, наступного за звітним</w:t>
      </w:r>
      <w:r>
        <w:rPr>
          <w:rFonts w:ascii="Times New Roman" w:eastAsiaTheme="minorHAnsi" w:hAnsi="Times New Roman"/>
          <w:color w:val="000000"/>
          <w:sz w:val="28"/>
          <w:szCs w:val="28"/>
          <w:lang w:val="uk-UA" w:eastAsia="en-US"/>
        </w:rPr>
        <w:t>.</w:t>
      </w:r>
    </w:p>
    <w:p w:rsidR="003017D2" w:rsidRDefault="003017D2" w:rsidP="003017D2">
      <w:pPr>
        <w:tabs>
          <w:tab w:val="left" w:pos="1701"/>
        </w:tabs>
        <w:autoSpaceDE w:val="0"/>
        <w:autoSpaceDN w:val="0"/>
        <w:adjustRightInd w:val="0"/>
        <w:spacing w:line="300" w:lineRule="exact"/>
        <w:ind w:firstLine="709"/>
        <w:jc w:val="both"/>
        <w:rPr>
          <w:rFonts w:ascii="Times New Roman" w:eastAsiaTheme="minorHAnsi" w:hAnsi="Times New Roman"/>
          <w:color w:val="000000"/>
          <w:sz w:val="28"/>
          <w:szCs w:val="28"/>
          <w:lang w:eastAsia="en-US"/>
        </w:rPr>
      </w:pPr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та актів звіряння залишків. </w:t>
      </w:r>
    </w:p>
    <w:p w:rsidR="003017D2" w:rsidRPr="004065F0" w:rsidRDefault="003017D2" w:rsidP="003017D2">
      <w:pPr>
        <w:tabs>
          <w:tab w:val="left" w:pos="1701"/>
        </w:tabs>
        <w:autoSpaceDE w:val="0"/>
        <w:autoSpaceDN w:val="0"/>
        <w:adjustRightInd w:val="0"/>
        <w:spacing w:line="300" w:lineRule="exact"/>
        <w:ind w:left="4956"/>
        <w:jc w:val="both"/>
        <w:rPr>
          <w:rFonts w:ascii="Times New Roman" w:eastAsiaTheme="minorHAnsi" w:hAnsi="Times New Roman"/>
          <w:color w:val="000000"/>
          <w:sz w:val="28"/>
          <w:szCs w:val="28"/>
          <w:lang w:val="uk-UA" w:eastAsia="en-US"/>
        </w:rPr>
      </w:pPr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Термін: щоквартально до 3 числа місяця, наступного за звітним</w:t>
      </w:r>
      <w:r>
        <w:rPr>
          <w:rFonts w:ascii="Times New Roman" w:eastAsiaTheme="minorHAnsi" w:hAnsi="Times New Roman"/>
          <w:color w:val="000000"/>
          <w:sz w:val="28"/>
          <w:szCs w:val="28"/>
          <w:lang w:val="uk-UA" w:eastAsia="en-US"/>
        </w:rPr>
        <w:t>.</w:t>
      </w:r>
    </w:p>
    <w:p w:rsidR="003017D2" w:rsidRPr="00AF3AC9" w:rsidRDefault="003017D2" w:rsidP="003017D2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 xml:space="preserve">3. Призначити відповідальну особу за отримання </w:t>
      </w:r>
      <w:r w:rsidR="00E42E06">
        <w:rPr>
          <w:rFonts w:ascii="Times New Roman" w:hAnsi="Times New Roman"/>
          <w:sz w:val="28"/>
          <w:szCs w:val="28"/>
          <w:lang w:val="uk-UA"/>
        </w:rPr>
        <w:t xml:space="preserve">витратних матеріалів </w:t>
      </w:r>
      <w:r w:rsidRPr="00AF3AC9">
        <w:rPr>
          <w:rFonts w:ascii="Times New Roman" w:hAnsi="Times New Roman"/>
          <w:sz w:val="28"/>
          <w:szCs w:val="28"/>
          <w:lang w:val="uk-UA"/>
        </w:rPr>
        <w:t>по департаменту охорони здоров’я облдержадміністрації:</w:t>
      </w:r>
    </w:p>
    <w:p w:rsidR="003017D2" w:rsidRPr="00AF3AC9" w:rsidRDefault="003017D2" w:rsidP="003017D2">
      <w:pPr>
        <w:pStyle w:val="a7"/>
        <w:tabs>
          <w:tab w:val="left" w:pos="1276"/>
        </w:tabs>
        <w:spacing w:line="300" w:lineRule="exact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>3.1. Литвиненко Олесю Костянтинівну - головного спеціаліста відділу бухгалтерського обліку та зведеної звітності департаменту охорони здоров’я облдержадміністрації.</w:t>
      </w:r>
    </w:p>
    <w:p w:rsidR="003017D2" w:rsidRPr="00AF3AC9" w:rsidRDefault="003017D2" w:rsidP="003017D2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>4. Відділу бухгалтерського обліку та зведеної звітності департаменту охорони здоров’я облдержадміністрації забезпечити:</w:t>
      </w:r>
    </w:p>
    <w:p w:rsidR="003017D2" w:rsidRPr="00AF3AC9" w:rsidRDefault="003017D2" w:rsidP="003017D2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 xml:space="preserve">4.1. Передачу </w:t>
      </w:r>
      <w:r w:rsidR="00E42E06">
        <w:rPr>
          <w:rFonts w:ascii="Times New Roman" w:hAnsi="Times New Roman"/>
          <w:sz w:val="28"/>
          <w:szCs w:val="28"/>
          <w:lang w:val="uk-UA"/>
        </w:rPr>
        <w:t>витратних матеріалів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F3AC9">
        <w:rPr>
          <w:rFonts w:ascii="Times New Roman" w:hAnsi="Times New Roman"/>
          <w:sz w:val="28"/>
          <w:szCs w:val="28"/>
          <w:lang w:val="uk-UA"/>
        </w:rPr>
        <w:t>у кількості та за переліком згідно з додатком.</w:t>
      </w:r>
    </w:p>
    <w:p w:rsidR="003017D2" w:rsidRPr="00AF3AC9" w:rsidRDefault="003017D2" w:rsidP="003017D2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>4.2. Здійснення розрахунків за документами первин</w:t>
      </w:r>
      <w:r w:rsidR="004820C6">
        <w:rPr>
          <w:rFonts w:ascii="Times New Roman" w:hAnsi="Times New Roman"/>
          <w:sz w:val="28"/>
          <w:szCs w:val="28"/>
          <w:lang w:val="uk-UA"/>
        </w:rPr>
        <w:t>ного обліку, засвідчених підписами закладів Одержувачів</w:t>
      </w:r>
      <w:r w:rsidRPr="00AF3AC9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E42E06">
        <w:rPr>
          <w:rFonts w:ascii="Times New Roman" w:hAnsi="Times New Roman"/>
          <w:sz w:val="28"/>
          <w:szCs w:val="28"/>
          <w:lang w:val="uk-UA"/>
        </w:rPr>
        <w:t>витратних матеріалів</w:t>
      </w:r>
      <w:r w:rsidRPr="00AF3AC9">
        <w:rPr>
          <w:rFonts w:ascii="Times New Roman" w:hAnsi="Times New Roman"/>
          <w:sz w:val="28"/>
          <w:szCs w:val="28"/>
          <w:lang w:val="uk-UA"/>
        </w:rPr>
        <w:t>.</w:t>
      </w:r>
    </w:p>
    <w:p w:rsidR="003017D2" w:rsidRPr="00AF3AC9" w:rsidRDefault="003017D2" w:rsidP="003017D2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>4.3. Підписання накладних тільки за наявністю актів приймання-передачі.</w:t>
      </w:r>
    </w:p>
    <w:p w:rsidR="003017D2" w:rsidRPr="00AF3AC9" w:rsidRDefault="003017D2" w:rsidP="003017D2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 xml:space="preserve">4.4. Складання відповідних актів за результатами передачі </w:t>
      </w:r>
      <w:r w:rsidR="00E42E06">
        <w:rPr>
          <w:rFonts w:ascii="Times New Roman" w:hAnsi="Times New Roman"/>
          <w:sz w:val="28"/>
          <w:szCs w:val="28"/>
          <w:lang w:val="uk-UA"/>
        </w:rPr>
        <w:t>витратних матеріалів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F3AC9">
        <w:rPr>
          <w:rFonts w:ascii="Times New Roman" w:hAnsi="Times New Roman"/>
          <w:sz w:val="28"/>
          <w:szCs w:val="28"/>
          <w:lang w:val="uk-UA"/>
        </w:rPr>
        <w:t xml:space="preserve">в установленому </w:t>
      </w:r>
      <w:r w:rsidR="00715328">
        <w:rPr>
          <w:rFonts w:ascii="Times New Roman" w:hAnsi="Times New Roman"/>
          <w:sz w:val="28"/>
          <w:szCs w:val="28"/>
          <w:lang w:val="uk-UA"/>
        </w:rPr>
        <w:t xml:space="preserve">законодавством </w:t>
      </w:r>
      <w:r w:rsidRPr="00AF3AC9">
        <w:rPr>
          <w:rFonts w:ascii="Times New Roman" w:hAnsi="Times New Roman"/>
          <w:sz w:val="28"/>
          <w:szCs w:val="28"/>
          <w:lang w:val="uk-UA"/>
        </w:rPr>
        <w:t>порядку.</w:t>
      </w:r>
    </w:p>
    <w:p w:rsidR="003017D2" w:rsidRPr="00AF3AC9" w:rsidRDefault="003017D2" w:rsidP="003017D2">
      <w:pPr>
        <w:pStyle w:val="a4"/>
        <w:spacing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F3AC9">
        <w:rPr>
          <w:rFonts w:ascii="Times New Roman" w:hAnsi="Times New Roman" w:cs="Times New Roman"/>
          <w:sz w:val="28"/>
          <w:szCs w:val="28"/>
          <w:lang w:val="uk-UA"/>
        </w:rPr>
        <w:t>5. Відділу лікувально-профілактичної допомоги дорослому населенню департаменту охорони здоров’я облдержадміністрації надати електронний варіант даного наказу до відділу організаційного забезпечення та роботи зі зверненнями громадян департаменту охорони здоров’я облдержадміністрації з метою розміщення на сайті департаменту охорони здоров’я облдержадміністрації.</w:t>
      </w:r>
    </w:p>
    <w:p w:rsidR="003017D2" w:rsidRPr="00AF3AC9" w:rsidRDefault="003017D2" w:rsidP="003017D2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>6. Контроль за виконанням даного наказу покласти на заступників директора департаменту, відповідальних за напрямками.</w:t>
      </w:r>
    </w:p>
    <w:p w:rsidR="003017D2" w:rsidRPr="00AF3AC9" w:rsidRDefault="003017D2" w:rsidP="003017D2">
      <w:pPr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017D2" w:rsidRDefault="003017D2" w:rsidP="003017D2">
      <w:pPr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u w:val="single"/>
          <w:lang w:val="uk-UA"/>
        </w:rPr>
        <w:t>Підстава:</w:t>
      </w:r>
      <w:r w:rsidRPr="00AF3AC9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3017D2" w:rsidRPr="00AF3AC9" w:rsidRDefault="003017D2" w:rsidP="003017D2">
      <w:pPr>
        <w:pStyle w:val="a4"/>
        <w:spacing w:line="300" w:lineRule="exact"/>
        <w:ind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F3AC9">
        <w:rPr>
          <w:rFonts w:ascii="Times New Roman" w:hAnsi="Times New Roman" w:cs="Times New Roman"/>
          <w:sz w:val="28"/>
          <w:szCs w:val="28"/>
          <w:lang w:val="uk-UA"/>
        </w:rPr>
        <w:t>- доповідн</w:t>
      </w:r>
      <w:r>
        <w:rPr>
          <w:rFonts w:ascii="Times New Roman" w:hAnsi="Times New Roman" w:cs="Times New Roman"/>
          <w:sz w:val="28"/>
          <w:szCs w:val="28"/>
          <w:lang w:val="uk-UA"/>
        </w:rPr>
        <w:t>а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11AC1">
        <w:rPr>
          <w:rFonts w:ascii="Times New Roman" w:hAnsi="Times New Roman" w:cs="Times New Roman"/>
          <w:sz w:val="28"/>
          <w:szCs w:val="28"/>
          <w:lang w:val="ru-RU"/>
        </w:rPr>
        <w:t>члена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тендерного 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комітету департаменту охорони здоров’я облдержадміністрації </w:t>
      </w:r>
      <w:r w:rsidR="00260410">
        <w:rPr>
          <w:rFonts w:ascii="Times New Roman" w:hAnsi="Times New Roman" w:cs="Times New Roman"/>
          <w:sz w:val="28"/>
          <w:szCs w:val="28"/>
          <w:lang w:val="uk-UA"/>
        </w:rPr>
        <w:t>Литвиненко О.К.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3017D2" w:rsidRDefault="003017D2" w:rsidP="003017D2">
      <w:pPr>
        <w:pStyle w:val="a4"/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/>
          <w:sz w:val="28"/>
          <w:szCs w:val="28"/>
          <w:lang w:val="uk-UA"/>
        </w:rPr>
        <w:t>специфікація</w:t>
      </w:r>
      <w:r w:rsidRPr="00AF3AC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60410">
        <w:rPr>
          <w:rFonts w:ascii="Times New Roman" w:hAnsi="Times New Roman"/>
          <w:sz w:val="28"/>
          <w:szCs w:val="28"/>
          <w:lang w:val="uk-UA"/>
        </w:rPr>
        <w:t>на закупівлю</w:t>
      </w:r>
      <w:r w:rsidR="00260410" w:rsidRPr="00AF3AC9">
        <w:rPr>
          <w:rFonts w:ascii="Times New Roman" w:hAnsi="Times New Roman"/>
          <w:sz w:val="28"/>
          <w:szCs w:val="28"/>
          <w:lang w:val="uk-UA"/>
        </w:rPr>
        <w:t xml:space="preserve"> «</w:t>
      </w:r>
      <w:r w:rsidR="00260410">
        <w:rPr>
          <w:rFonts w:ascii="Times New Roman" w:hAnsi="Times New Roman"/>
          <w:sz w:val="28"/>
          <w:szCs w:val="28"/>
          <w:lang w:val="uk-UA"/>
        </w:rPr>
        <w:t>ДК 021:2015: 33180000-5 – Апаратура для підтримування фізіологічних функцій організму (витратні матеріали для гемодіалізу)» до договору №169/2017-131 від 05 грудня 2017 року</w:t>
      </w:r>
      <w:r>
        <w:rPr>
          <w:rFonts w:ascii="Times New Roman" w:hAnsi="Times New Roman"/>
          <w:sz w:val="28"/>
          <w:szCs w:val="28"/>
          <w:lang w:val="uk-UA"/>
        </w:rPr>
        <w:t>;</w:t>
      </w:r>
    </w:p>
    <w:p w:rsidR="003017D2" w:rsidRPr="009D2F2E" w:rsidRDefault="003017D2" w:rsidP="003017D2">
      <w:pPr>
        <w:pStyle w:val="a4"/>
        <w:spacing w:line="300" w:lineRule="exact"/>
        <w:ind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D2F2E">
        <w:rPr>
          <w:rFonts w:ascii="Times New Roman" w:hAnsi="Times New Roman" w:cs="Times New Roman"/>
          <w:sz w:val="28"/>
          <w:szCs w:val="28"/>
          <w:lang w:val="uk-UA"/>
        </w:rPr>
        <w:t>-</w:t>
      </w:r>
      <w:r w:rsidRPr="009D2F2E">
        <w:rPr>
          <w:rFonts w:ascii="Times New Roman" w:hAnsi="Times New Roman" w:cs="Times New Roman"/>
          <w:sz w:val="28"/>
          <w:szCs w:val="28"/>
          <w:lang w:val="uk-UA"/>
        </w:rPr>
        <w:tab/>
        <w:t xml:space="preserve">лист </w:t>
      </w:r>
      <w:r w:rsidR="00D67B76">
        <w:rPr>
          <w:rFonts w:ascii="Times New Roman" w:hAnsi="Times New Roman"/>
          <w:sz w:val="28"/>
          <w:szCs w:val="28"/>
          <w:lang w:val="uk-UA"/>
        </w:rPr>
        <w:t>головного лікаря КЗ «</w:t>
      </w:r>
      <w:r w:rsidR="00260410">
        <w:rPr>
          <w:rFonts w:ascii="Times New Roman" w:hAnsi="Times New Roman"/>
          <w:sz w:val="28"/>
          <w:szCs w:val="28"/>
          <w:lang w:val="uk-UA"/>
        </w:rPr>
        <w:t>Криворізька міська клінічна лікарня №2</w:t>
      </w:r>
      <w:r w:rsidR="00D67B76">
        <w:rPr>
          <w:rFonts w:ascii="Times New Roman" w:hAnsi="Times New Roman"/>
          <w:sz w:val="28"/>
          <w:szCs w:val="28"/>
          <w:lang w:val="uk-UA"/>
        </w:rPr>
        <w:t xml:space="preserve">» ДОР» </w:t>
      </w:r>
      <w:r w:rsidR="00406741">
        <w:rPr>
          <w:rFonts w:ascii="Times New Roman" w:hAnsi="Times New Roman"/>
          <w:sz w:val="28"/>
          <w:szCs w:val="28"/>
          <w:lang w:val="uk-UA"/>
        </w:rPr>
        <w:t xml:space="preserve"> від </w:t>
      </w:r>
      <w:r w:rsidR="00260410">
        <w:rPr>
          <w:rFonts w:ascii="Times New Roman" w:hAnsi="Times New Roman"/>
          <w:sz w:val="28"/>
          <w:szCs w:val="28"/>
          <w:lang w:val="uk-UA"/>
        </w:rPr>
        <w:t>11 грудня</w:t>
      </w:r>
      <w:r w:rsidR="009E5E99">
        <w:rPr>
          <w:rFonts w:ascii="Times New Roman" w:hAnsi="Times New Roman"/>
          <w:sz w:val="28"/>
          <w:szCs w:val="28"/>
          <w:lang w:val="uk-UA"/>
        </w:rPr>
        <w:t xml:space="preserve"> 2017 року №</w:t>
      </w:r>
      <w:r w:rsidR="00260410">
        <w:rPr>
          <w:rFonts w:ascii="Times New Roman" w:hAnsi="Times New Roman"/>
          <w:sz w:val="28"/>
          <w:szCs w:val="28"/>
          <w:lang w:val="uk-UA"/>
        </w:rPr>
        <w:t>2465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017D2" w:rsidRDefault="003017D2" w:rsidP="003017D2">
      <w:pPr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9E5E99" w:rsidRDefault="009E5E99" w:rsidP="003017D2">
      <w:pPr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017D2" w:rsidRPr="005A2BE1" w:rsidRDefault="00D67B76" w:rsidP="003017D2">
      <w:pPr>
        <w:spacing w:line="300" w:lineRule="exact"/>
        <w:jc w:val="both"/>
        <w:rPr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В.о. д</w:t>
      </w:r>
      <w:r w:rsidR="003017D2">
        <w:rPr>
          <w:rFonts w:ascii="Times New Roman" w:hAnsi="Times New Roman"/>
          <w:sz w:val="28"/>
          <w:szCs w:val="28"/>
          <w:lang w:val="uk-UA"/>
        </w:rPr>
        <w:t>и</w:t>
      </w:r>
      <w:r w:rsidR="003017D2" w:rsidRPr="00424C23">
        <w:rPr>
          <w:rFonts w:ascii="Times New Roman" w:hAnsi="Times New Roman"/>
          <w:sz w:val="28"/>
          <w:szCs w:val="28"/>
          <w:lang w:val="uk-UA"/>
        </w:rPr>
        <w:t>ректор</w:t>
      </w:r>
      <w:r>
        <w:rPr>
          <w:rFonts w:ascii="Times New Roman" w:hAnsi="Times New Roman"/>
          <w:sz w:val="28"/>
          <w:szCs w:val="28"/>
          <w:lang w:val="uk-UA"/>
        </w:rPr>
        <w:t>а</w:t>
      </w:r>
      <w:r w:rsidR="003017D2" w:rsidRPr="00424C23">
        <w:rPr>
          <w:rFonts w:ascii="Times New Roman" w:hAnsi="Times New Roman"/>
          <w:sz w:val="28"/>
          <w:szCs w:val="28"/>
          <w:lang w:val="uk-UA"/>
        </w:rPr>
        <w:t xml:space="preserve"> департаменту          </w:t>
      </w:r>
      <w:r w:rsidR="003017D2"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</w:t>
      </w:r>
      <w:bookmarkStart w:id="0" w:name="_GoBack"/>
      <w:bookmarkEnd w:id="0"/>
      <w:r w:rsidR="00260410">
        <w:rPr>
          <w:rFonts w:ascii="Times New Roman" w:hAnsi="Times New Roman"/>
          <w:sz w:val="28"/>
          <w:szCs w:val="28"/>
          <w:lang w:val="uk-UA"/>
        </w:rPr>
        <w:t>О.П.Григорук</w:t>
      </w:r>
    </w:p>
    <w:p w:rsidR="003017D2" w:rsidRDefault="003017D2" w:rsidP="003017D2">
      <w:pPr>
        <w:rPr>
          <w:lang w:val="uk-UA"/>
        </w:rPr>
        <w:sectPr w:rsidR="003017D2" w:rsidSect="004820C6">
          <w:headerReference w:type="even" r:id="rId7"/>
          <w:headerReference w:type="default" r:id="rId8"/>
          <w:pgSz w:w="11906" w:h="16838"/>
          <w:pgMar w:top="567" w:right="567" w:bottom="794" w:left="1701" w:header="709" w:footer="709" w:gutter="0"/>
          <w:cols w:space="708"/>
          <w:titlePg/>
          <w:docGrid w:linePitch="360"/>
        </w:sectPr>
      </w:pPr>
    </w:p>
    <w:p w:rsidR="00234123" w:rsidRPr="004820C6" w:rsidRDefault="003017D2" w:rsidP="004820C6">
      <w:pPr>
        <w:ind w:left="1416"/>
        <w:jc w:val="both"/>
        <w:rPr>
          <w:lang w:val="uk-UA"/>
        </w:rPr>
      </w:pPr>
      <w:r w:rsidRPr="00FC3095">
        <w:rPr>
          <w:rFonts w:ascii="Times New Roman" w:hAnsi="Times New Roman"/>
          <w:sz w:val="24"/>
          <w:szCs w:val="24"/>
          <w:lang w:val="uk-UA"/>
        </w:rPr>
        <w:lastRenderedPageBreak/>
        <w:tab/>
      </w:r>
    </w:p>
    <w:sectPr w:rsidR="00234123" w:rsidRPr="004820C6" w:rsidSect="001B7F15">
      <w:pgSz w:w="16838" w:h="11906" w:orient="landscape"/>
      <w:pgMar w:top="567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83F8D" w:rsidRDefault="00E83F8D" w:rsidP="002633B1">
      <w:r>
        <w:separator/>
      </w:r>
    </w:p>
  </w:endnote>
  <w:endnote w:type="continuationSeparator" w:id="0">
    <w:p w:rsidR="00E83F8D" w:rsidRDefault="00E83F8D" w:rsidP="002633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83F8D" w:rsidRDefault="00E83F8D" w:rsidP="002633B1">
      <w:r>
        <w:separator/>
      </w:r>
    </w:p>
  </w:footnote>
  <w:footnote w:type="continuationSeparator" w:id="0">
    <w:p w:rsidR="00E83F8D" w:rsidRDefault="00E83F8D" w:rsidP="002633B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733A" w:rsidRDefault="00FB21EE" w:rsidP="002520B6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4820C6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EA733A" w:rsidRDefault="00E83F8D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733A" w:rsidRPr="00EA733A" w:rsidRDefault="00FB21EE" w:rsidP="002520B6">
    <w:pPr>
      <w:pStyle w:val="a8"/>
      <w:framePr w:wrap="around" w:vAnchor="text" w:hAnchor="margin" w:xAlign="center" w:y="1"/>
      <w:rPr>
        <w:rStyle w:val="aa"/>
        <w:rFonts w:ascii="Times New Roman" w:hAnsi="Times New Roman"/>
      </w:rPr>
    </w:pPr>
    <w:r w:rsidRPr="00EA733A">
      <w:rPr>
        <w:rStyle w:val="aa"/>
        <w:rFonts w:ascii="Times New Roman" w:hAnsi="Times New Roman"/>
      </w:rPr>
      <w:fldChar w:fldCharType="begin"/>
    </w:r>
    <w:r w:rsidR="004820C6" w:rsidRPr="00EA733A">
      <w:rPr>
        <w:rStyle w:val="aa"/>
        <w:rFonts w:ascii="Times New Roman" w:hAnsi="Times New Roman"/>
      </w:rPr>
      <w:instrText xml:space="preserve">PAGE  </w:instrText>
    </w:r>
    <w:r w:rsidRPr="00EA733A">
      <w:rPr>
        <w:rStyle w:val="aa"/>
        <w:rFonts w:ascii="Times New Roman" w:hAnsi="Times New Roman"/>
      </w:rPr>
      <w:fldChar w:fldCharType="separate"/>
    </w:r>
    <w:r w:rsidR="00BF71FB">
      <w:rPr>
        <w:rStyle w:val="aa"/>
        <w:rFonts w:ascii="Times New Roman" w:hAnsi="Times New Roman"/>
        <w:noProof/>
      </w:rPr>
      <w:t>3</w:t>
    </w:r>
    <w:r w:rsidRPr="00EA733A">
      <w:rPr>
        <w:rStyle w:val="aa"/>
        <w:rFonts w:ascii="Times New Roman" w:hAnsi="Times New Roman"/>
      </w:rPr>
      <w:fldChar w:fldCharType="end"/>
    </w:r>
  </w:p>
  <w:p w:rsidR="00EA733A" w:rsidRDefault="00E83F8D">
    <w:pPr>
      <w:pStyle w:val="a8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017D2"/>
    <w:rsid w:val="00002C92"/>
    <w:rsid w:val="000F1D42"/>
    <w:rsid w:val="00190E2F"/>
    <w:rsid w:val="00234123"/>
    <w:rsid w:val="00245492"/>
    <w:rsid w:val="00260410"/>
    <w:rsid w:val="002633B1"/>
    <w:rsid w:val="002B6A97"/>
    <w:rsid w:val="002D6CF0"/>
    <w:rsid w:val="002E5012"/>
    <w:rsid w:val="003017D2"/>
    <w:rsid w:val="00374DAD"/>
    <w:rsid w:val="003A2418"/>
    <w:rsid w:val="003C46E2"/>
    <w:rsid w:val="003F6697"/>
    <w:rsid w:val="00406741"/>
    <w:rsid w:val="004200C5"/>
    <w:rsid w:val="0043401C"/>
    <w:rsid w:val="004820C6"/>
    <w:rsid w:val="004D2A54"/>
    <w:rsid w:val="004D6652"/>
    <w:rsid w:val="00500439"/>
    <w:rsid w:val="00515592"/>
    <w:rsid w:val="00602B2A"/>
    <w:rsid w:val="00706C1A"/>
    <w:rsid w:val="00715328"/>
    <w:rsid w:val="00763CA0"/>
    <w:rsid w:val="00786347"/>
    <w:rsid w:val="007C476F"/>
    <w:rsid w:val="00832672"/>
    <w:rsid w:val="00854D26"/>
    <w:rsid w:val="00892AC8"/>
    <w:rsid w:val="009E5E99"/>
    <w:rsid w:val="00A54279"/>
    <w:rsid w:val="00B0742A"/>
    <w:rsid w:val="00BE6F5B"/>
    <w:rsid w:val="00BF71FB"/>
    <w:rsid w:val="00C83DF4"/>
    <w:rsid w:val="00CC07AE"/>
    <w:rsid w:val="00CE020B"/>
    <w:rsid w:val="00D003FC"/>
    <w:rsid w:val="00D22146"/>
    <w:rsid w:val="00D2731F"/>
    <w:rsid w:val="00D274CC"/>
    <w:rsid w:val="00D67B76"/>
    <w:rsid w:val="00E329D9"/>
    <w:rsid w:val="00E42E06"/>
    <w:rsid w:val="00E53F5E"/>
    <w:rsid w:val="00E83F8D"/>
    <w:rsid w:val="00EE7C1F"/>
    <w:rsid w:val="00F03B8A"/>
    <w:rsid w:val="00FB21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17D2"/>
    <w:pPr>
      <w:spacing w:after="0" w:line="240" w:lineRule="auto"/>
    </w:pPr>
    <w:rPr>
      <w:rFonts w:ascii="Bookman Old Style" w:eastAsia="Times New Roman" w:hAnsi="Bookman Old Style" w:cs="Times New Roman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3"/>
    <w:uiPriority w:val="99"/>
    <w:locked/>
    <w:rsid w:val="003017D2"/>
    <w:rPr>
      <w:sz w:val="26"/>
      <w:szCs w:val="26"/>
      <w:shd w:val="clear" w:color="auto" w:fill="FFFFFF"/>
    </w:rPr>
  </w:style>
  <w:style w:type="paragraph" w:customStyle="1" w:styleId="3">
    <w:name w:val="Основной текст3"/>
    <w:basedOn w:val="a"/>
    <w:link w:val="a3"/>
    <w:uiPriority w:val="99"/>
    <w:rsid w:val="003017D2"/>
    <w:pPr>
      <w:widowControl w:val="0"/>
      <w:shd w:val="clear" w:color="auto" w:fill="FFFFFF"/>
      <w:spacing w:line="240" w:lineRule="atLeast"/>
      <w:jc w:val="both"/>
    </w:pPr>
    <w:rPr>
      <w:rFonts w:asciiTheme="minorHAnsi" w:eastAsiaTheme="minorHAnsi" w:hAnsiTheme="minorHAnsi" w:cstheme="minorBidi"/>
      <w:shd w:val="clear" w:color="auto" w:fill="FFFFFF"/>
      <w:lang w:eastAsia="en-US"/>
    </w:rPr>
  </w:style>
  <w:style w:type="paragraph" w:customStyle="1" w:styleId="a4">
    <w:name w:val="Знак Знак Знак Знак"/>
    <w:basedOn w:val="a"/>
    <w:rsid w:val="003017D2"/>
    <w:rPr>
      <w:rFonts w:ascii="Verdana" w:hAnsi="Verdana" w:cs="Verdana"/>
      <w:sz w:val="20"/>
      <w:szCs w:val="20"/>
      <w:lang w:val="en-US" w:eastAsia="en-US"/>
    </w:rPr>
  </w:style>
  <w:style w:type="paragraph" w:styleId="a5">
    <w:name w:val="Body Text"/>
    <w:basedOn w:val="a"/>
    <w:link w:val="a6"/>
    <w:rsid w:val="003017D2"/>
    <w:pPr>
      <w:jc w:val="both"/>
    </w:pPr>
    <w:rPr>
      <w:rFonts w:ascii="Times New Roman" w:hAnsi="Times New Roman"/>
      <w:sz w:val="28"/>
      <w:szCs w:val="20"/>
      <w:lang w:val="uk-UA"/>
    </w:rPr>
  </w:style>
  <w:style w:type="character" w:customStyle="1" w:styleId="a6">
    <w:name w:val="Основной текст Знак"/>
    <w:basedOn w:val="a0"/>
    <w:link w:val="a5"/>
    <w:rsid w:val="003017D2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7">
    <w:name w:val="List Paragraph"/>
    <w:basedOn w:val="a"/>
    <w:uiPriority w:val="99"/>
    <w:qFormat/>
    <w:rsid w:val="003017D2"/>
    <w:pPr>
      <w:ind w:left="720"/>
    </w:pPr>
  </w:style>
  <w:style w:type="paragraph" w:styleId="a8">
    <w:name w:val="header"/>
    <w:basedOn w:val="a"/>
    <w:link w:val="a9"/>
    <w:rsid w:val="003017D2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rsid w:val="003017D2"/>
    <w:rPr>
      <w:rFonts w:ascii="Bookman Old Style" w:eastAsia="Times New Roman" w:hAnsi="Bookman Old Style" w:cs="Times New Roman"/>
      <w:sz w:val="26"/>
      <w:szCs w:val="26"/>
      <w:lang w:eastAsia="ru-RU"/>
    </w:rPr>
  </w:style>
  <w:style w:type="character" w:styleId="aa">
    <w:name w:val="page number"/>
    <w:basedOn w:val="a0"/>
    <w:rsid w:val="003017D2"/>
  </w:style>
  <w:style w:type="paragraph" w:styleId="ab">
    <w:name w:val="Balloon Text"/>
    <w:basedOn w:val="a"/>
    <w:link w:val="ac"/>
    <w:uiPriority w:val="99"/>
    <w:semiHidden/>
    <w:unhideWhenUsed/>
    <w:rsid w:val="003017D2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3017D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686</Words>
  <Characters>3912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4589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2017-12-11T13:28:00Z</cp:lastPrinted>
  <dcterms:created xsi:type="dcterms:W3CDTF">2017-12-11T12:13:00Z</dcterms:created>
  <dcterms:modified xsi:type="dcterms:W3CDTF">2017-12-12T10:04:00Z</dcterms:modified>
</cp:coreProperties>
</file>